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ore0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metadata/core-properties" Target="docProps/core0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6C98D" w14:textId="06FC759E" w:rsidR="007B01D8" w:rsidRPr="00A16439" w:rsidRDefault="00000000" w:rsidP="00A16439">
      <w:pPr>
        <w:pStyle w:val="Title"/>
        <w:ind w:right="-288"/>
        <w:rPr>
          <w:b w:val="0"/>
          <w:bCs w:val="0"/>
          <w:sz w:val="42"/>
          <w:szCs w:val="28"/>
        </w:rPr>
      </w:pPr>
      <w:r>
        <w:t>Enrichment analysis script</w:t>
      </w:r>
      <w:r w:rsidR="00A16439">
        <w:t xml:space="preserve"> </w:t>
      </w:r>
      <w:r w:rsidR="00A16439" w:rsidRPr="00A16439">
        <w:rPr>
          <w:b w:val="0"/>
          <w:bCs w:val="0"/>
          <w:sz w:val="42"/>
          <w:szCs w:val="28"/>
        </w:rPr>
        <w:t>(12/9/2024)</w:t>
      </w:r>
    </w:p>
    <w:p w14:paraId="7C1EF319" w14:textId="77777777" w:rsidR="007B01D8" w:rsidRDefault="007B01D8">
      <w:pPr>
        <w:pStyle w:val="BodyText"/>
      </w:pPr>
    </w:p>
    <w:p w14:paraId="4A60EDDB" w14:textId="1BAF1AE6" w:rsidR="007B01D8" w:rsidRDefault="00000000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This script identifies enriched peaks in </w:t>
      </w:r>
      <w:r w:rsidR="00E35CCB">
        <w:rPr>
          <w:sz w:val="28"/>
          <w:szCs w:val="28"/>
        </w:rPr>
        <w:t>a</w:t>
      </w:r>
      <w:r>
        <w:rPr>
          <w:sz w:val="28"/>
          <w:szCs w:val="28"/>
        </w:rPr>
        <w:t xml:space="preserve"> foreground </w:t>
      </w:r>
      <w:r w:rsidR="00E35CCB">
        <w:rPr>
          <w:sz w:val="28"/>
          <w:szCs w:val="28"/>
        </w:rPr>
        <w:t xml:space="preserve">set of peak regions (set of genomic regions) </w:t>
      </w:r>
      <w:r>
        <w:rPr>
          <w:sz w:val="28"/>
          <w:szCs w:val="28"/>
        </w:rPr>
        <w:t>(</w:t>
      </w:r>
      <w:r>
        <w:rPr>
          <w:b/>
          <w:bCs/>
          <w:sz w:val="28"/>
          <w:szCs w:val="28"/>
          <w:shd w:val="clear" w:color="auto" w:fill="FFE994"/>
        </w:rPr>
        <w:t>foreground</w:t>
      </w:r>
      <w:r>
        <w:rPr>
          <w:sz w:val="28"/>
          <w:szCs w:val="28"/>
        </w:rPr>
        <w:t xml:space="preserve"> directory) by comparing them to </w:t>
      </w:r>
      <w:r w:rsidR="00E35CCB">
        <w:rPr>
          <w:sz w:val="28"/>
          <w:szCs w:val="28"/>
        </w:rPr>
        <w:t xml:space="preserve">a set of </w:t>
      </w:r>
      <w:r>
        <w:rPr>
          <w:sz w:val="28"/>
          <w:szCs w:val="28"/>
        </w:rPr>
        <w:t xml:space="preserve">background </w:t>
      </w:r>
      <w:r w:rsidR="00E35CCB">
        <w:rPr>
          <w:sz w:val="28"/>
          <w:szCs w:val="28"/>
        </w:rPr>
        <w:t xml:space="preserve">peaks </w:t>
      </w:r>
      <w:r>
        <w:rPr>
          <w:sz w:val="28"/>
          <w:szCs w:val="28"/>
        </w:rPr>
        <w:t>(</w:t>
      </w:r>
      <w:r>
        <w:rPr>
          <w:b/>
          <w:bCs/>
          <w:sz w:val="28"/>
          <w:szCs w:val="28"/>
          <w:shd w:val="clear" w:color="auto" w:fill="FFE994"/>
        </w:rPr>
        <w:t>background</w:t>
      </w:r>
      <w:r>
        <w:rPr>
          <w:sz w:val="28"/>
          <w:szCs w:val="28"/>
        </w:rPr>
        <w:t xml:space="preserve"> directory) using overlap analysis </w:t>
      </w:r>
      <w:r w:rsidR="00E35CCB">
        <w:rPr>
          <w:sz w:val="28"/>
          <w:szCs w:val="28"/>
        </w:rPr>
        <w:t xml:space="preserve">calculated </w:t>
      </w:r>
      <w:r>
        <w:rPr>
          <w:sz w:val="28"/>
          <w:szCs w:val="28"/>
        </w:rPr>
        <w:t>against a database (</w:t>
      </w:r>
      <w:proofErr w:type="spellStart"/>
      <w:r>
        <w:rPr>
          <w:b/>
          <w:bCs/>
          <w:sz w:val="28"/>
          <w:szCs w:val="28"/>
          <w:shd w:val="clear" w:color="auto" w:fill="FFE994"/>
        </w:rPr>
        <w:t>bio_regions</w:t>
      </w:r>
      <w:proofErr w:type="spellEnd"/>
      <w:r>
        <w:rPr>
          <w:sz w:val="28"/>
          <w:szCs w:val="28"/>
        </w:rPr>
        <w:t xml:space="preserve"> directory) of known </w:t>
      </w:r>
      <w:r w:rsidR="00E35CCB">
        <w:rPr>
          <w:sz w:val="28"/>
          <w:szCs w:val="28"/>
        </w:rPr>
        <w:t xml:space="preserve">sets of </w:t>
      </w:r>
      <w:r>
        <w:rPr>
          <w:sz w:val="28"/>
          <w:szCs w:val="28"/>
        </w:rPr>
        <w:t>peak</w:t>
      </w:r>
      <w:r w:rsidR="00E35CCB">
        <w:rPr>
          <w:sz w:val="28"/>
          <w:szCs w:val="28"/>
        </w:rPr>
        <w:t xml:space="preserve"> region</w:t>
      </w:r>
      <w:r>
        <w:rPr>
          <w:sz w:val="28"/>
          <w:szCs w:val="28"/>
        </w:rPr>
        <w:t>s. Enrichment is quantified using a Fisher's exact test, which assesses the statistical significance of the overlap between the foreground peaks and database peaks relative to the background peaks.</w:t>
      </w:r>
    </w:p>
    <w:p w14:paraId="0391DA6E" w14:textId="77777777" w:rsidR="007B01D8" w:rsidRDefault="00000000">
      <w:pPr>
        <w:pStyle w:val="Heading1"/>
      </w:pPr>
      <w:r>
        <w:t>Creating directory for enrichment analysis</w:t>
      </w:r>
    </w:p>
    <w:p w14:paraId="0D7568B5" w14:textId="597B8201" w:rsidR="007B01D8" w:rsidRDefault="00E820B8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Login into BU SCC by visiting </w:t>
      </w:r>
      <w:hyperlink r:id="rId7">
        <w:r>
          <w:rPr>
            <w:rStyle w:val="Hyperlink"/>
            <w:b/>
            <w:bCs/>
            <w:sz w:val="28"/>
            <w:szCs w:val="28"/>
            <w:shd w:val="clear" w:color="auto" w:fill="FFE994"/>
          </w:rPr>
          <w:t>scc-ondemand.bu.edu</w:t>
        </w:r>
      </w:hyperlink>
      <w:r>
        <w:rPr>
          <w:sz w:val="28"/>
          <w:szCs w:val="28"/>
        </w:rPr>
        <w:t xml:space="preserve"> website. After that, using </w:t>
      </w:r>
      <w:r>
        <w:rPr>
          <w:b/>
          <w:bCs/>
          <w:sz w:val="28"/>
          <w:szCs w:val="28"/>
        </w:rPr>
        <w:t>Files =&gt; /</w:t>
      </w:r>
      <w:proofErr w:type="spellStart"/>
      <w:r>
        <w:rPr>
          <w:b/>
          <w:bCs/>
          <w:sz w:val="28"/>
          <w:szCs w:val="28"/>
        </w:rPr>
        <w:t>projectnb</w:t>
      </w:r>
      <w:proofErr w:type="spellEnd"/>
      <w:r>
        <w:rPr>
          <w:b/>
          <w:bCs/>
          <w:sz w:val="28"/>
          <w:szCs w:val="28"/>
        </w:rPr>
        <w:t xml:space="preserve">/wax-es </w:t>
      </w:r>
      <w:r>
        <w:rPr>
          <w:sz w:val="28"/>
          <w:szCs w:val="28"/>
        </w:rPr>
        <w:t>button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on the top of the page</w:t>
      </w:r>
      <w:r w:rsidR="001D0BA8">
        <w:rPr>
          <w:sz w:val="28"/>
          <w:szCs w:val="28"/>
        </w:rPr>
        <w:t xml:space="preserve"> to access the</w:t>
      </w:r>
      <w:r w:rsidR="00A36682">
        <w:rPr>
          <w:sz w:val="28"/>
          <w:szCs w:val="28"/>
        </w:rPr>
        <w:t xml:space="preserve"> project main directory for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shd w:val="clear" w:color="auto" w:fill="FFE994"/>
        </w:rPr>
        <w:t>wax-e</w:t>
      </w:r>
      <w:r w:rsidR="00D649CC">
        <w:rPr>
          <w:b/>
          <w:bCs/>
          <w:sz w:val="28"/>
          <w:szCs w:val="28"/>
          <w:shd w:val="clear" w:color="auto" w:fill="FFE994"/>
        </w:rPr>
        <w:t>s (</w:t>
      </w:r>
      <w:proofErr w:type="spellStart"/>
      <w:r w:rsidR="00D649CC">
        <w:rPr>
          <w:b/>
          <w:bCs/>
          <w:sz w:val="28"/>
          <w:szCs w:val="28"/>
          <w:shd w:val="clear" w:color="auto" w:fill="FFE994"/>
        </w:rPr>
        <w:t>projectnb</w:t>
      </w:r>
      <w:proofErr w:type="spellEnd"/>
      <w:r w:rsidR="00D649CC">
        <w:rPr>
          <w:b/>
          <w:bCs/>
          <w:sz w:val="28"/>
          <w:szCs w:val="28"/>
          <w:shd w:val="clear" w:color="auto" w:fill="FFE994"/>
        </w:rPr>
        <w:t>)</w:t>
      </w:r>
      <w:r>
        <w:rPr>
          <w:sz w:val="28"/>
          <w:szCs w:val="28"/>
        </w:rPr>
        <w:t>.</w:t>
      </w:r>
    </w:p>
    <w:p w14:paraId="6C3EAAD0" w14:textId="77777777" w:rsidR="007B01D8" w:rsidRDefault="00000000">
      <w:pPr>
        <w:pStyle w:val="BodyText"/>
      </w:pPr>
      <w:r>
        <w:rPr>
          <w:noProof/>
        </w:rPr>
        <w:drawing>
          <wp:anchor distT="0" distB="0" distL="0" distR="0" simplePos="0" relativeHeight="2" behindDoc="0" locked="0" layoutInCell="0" allowOverlap="1" wp14:anchorId="355E8A34" wp14:editId="06E8CF5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455035"/>
            <wp:effectExtent l="0" t="0" r="0" b="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55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B2BDD35" w14:textId="589F3E89" w:rsidR="007B01D8" w:rsidRDefault="00223AA5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Next, select </w:t>
      </w:r>
      <w:r w:rsidRPr="00223AA5">
        <w:rPr>
          <w:b/>
          <w:bCs/>
          <w:sz w:val="28"/>
          <w:szCs w:val="28"/>
        </w:rPr>
        <w:t>your</w:t>
      </w:r>
      <w:r>
        <w:rPr>
          <w:sz w:val="28"/>
          <w:szCs w:val="28"/>
        </w:rPr>
        <w:t xml:space="preserve"> Directory (or create a new Directory for your projects) using the commands </w:t>
      </w:r>
      <w:r>
        <w:rPr>
          <w:noProof/>
        </w:rPr>
        <w:drawing>
          <wp:anchor distT="0" distB="0" distL="0" distR="0" simplePos="0" relativeHeight="3" behindDoc="0" locked="0" layoutInCell="0" allowOverlap="1" wp14:anchorId="2C6756BC" wp14:editId="13773621">
            <wp:simplePos x="0" y="0"/>
            <wp:positionH relativeFrom="column">
              <wp:posOffset>47625</wp:posOffset>
            </wp:positionH>
            <wp:positionV relativeFrom="paragraph">
              <wp:posOffset>552450</wp:posOffset>
            </wp:positionV>
            <wp:extent cx="6332220" cy="64008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b="63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640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 xml:space="preserve">on the top of the page. </w:t>
      </w:r>
      <w:r>
        <w:br w:type="page"/>
      </w:r>
    </w:p>
    <w:p w14:paraId="1CD2069C" w14:textId="0B427DFF" w:rsidR="007B01D8" w:rsidRDefault="00000000">
      <w:pPr>
        <w:pStyle w:val="Heading1"/>
      </w:pPr>
      <w:r>
        <w:lastRenderedPageBreak/>
        <w:t>Us</w:t>
      </w:r>
      <w:r w:rsidR="00C51F90">
        <w:t>e</w:t>
      </w:r>
      <w:r>
        <w:t xml:space="preserve"> the terminal to get </w:t>
      </w:r>
      <w:r w:rsidR="00C51F90">
        <w:t>a</w:t>
      </w:r>
      <w:r>
        <w:t xml:space="preserve"> fresh copy of the </w:t>
      </w:r>
      <w:r w:rsidR="00C51F90">
        <w:t xml:space="preserve">Enrichment </w:t>
      </w:r>
      <w:r>
        <w:t>script</w:t>
      </w:r>
    </w:p>
    <w:p w14:paraId="405445AB" w14:textId="77777777" w:rsidR="007B01D8" w:rsidRDefault="007B01D8">
      <w:pPr>
        <w:pStyle w:val="BodyText"/>
      </w:pPr>
    </w:p>
    <w:p w14:paraId="7C019765" w14:textId="7B8D326B" w:rsidR="007B01D8" w:rsidRDefault="00223AA5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Example: I used the Directory </w:t>
      </w:r>
      <w:r>
        <w:rPr>
          <w:b/>
          <w:bCs/>
          <w:sz w:val="28"/>
          <w:szCs w:val="28"/>
          <w:shd w:val="clear" w:color="auto" w:fill="FFE994"/>
        </w:rPr>
        <w:t>/</w:t>
      </w:r>
      <w:proofErr w:type="spellStart"/>
      <w:r>
        <w:rPr>
          <w:b/>
          <w:bCs/>
          <w:sz w:val="28"/>
          <w:szCs w:val="28"/>
          <w:shd w:val="clear" w:color="auto" w:fill="FFE994"/>
        </w:rPr>
        <w:t>projectnb</w:t>
      </w:r>
      <w:proofErr w:type="spellEnd"/>
      <w:r>
        <w:rPr>
          <w:b/>
          <w:bCs/>
          <w:sz w:val="28"/>
          <w:szCs w:val="28"/>
          <w:shd w:val="clear" w:color="auto" w:fill="FFE994"/>
        </w:rPr>
        <w:t>/wax-es/</w:t>
      </w:r>
      <w:proofErr w:type="spellStart"/>
      <w:r>
        <w:rPr>
          <w:b/>
          <w:bCs/>
          <w:sz w:val="28"/>
          <w:szCs w:val="28"/>
          <w:shd w:val="clear" w:color="auto" w:fill="FFE994"/>
        </w:rPr>
        <w:t>test_enrichment_script</w:t>
      </w:r>
      <w:proofErr w:type="spellEnd"/>
      <w:r>
        <w:rPr>
          <w:sz w:val="28"/>
          <w:szCs w:val="28"/>
        </w:rPr>
        <w:t xml:space="preserve"> as the starting point for </w:t>
      </w:r>
      <w:r w:rsidR="00D36848">
        <w:rPr>
          <w:sz w:val="28"/>
          <w:szCs w:val="28"/>
        </w:rPr>
        <w:t>my</w:t>
      </w:r>
      <w:r>
        <w:rPr>
          <w:sz w:val="28"/>
          <w:szCs w:val="28"/>
        </w:rPr>
        <w:t xml:space="preserve"> analysis. To </w:t>
      </w:r>
      <w:r w:rsidR="004D7EE9">
        <w:rPr>
          <w:sz w:val="28"/>
          <w:szCs w:val="28"/>
        </w:rPr>
        <w:t>obtain</w:t>
      </w:r>
      <w:r>
        <w:rPr>
          <w:sz w:val="28"/>
          <w:szCs w:val="28"/>
        </w:rPr>
        <w:t xml:space="preserve"> the </w:t>
      </w:r>
      <w:r w:rsidR="004D7EE9">
        <w:rPr>
          <w:sz w:val="28"/>
          <w:szCs w:val="28"/>
        </w:rPr>
        <w:t>most recent</w:t>
      </w:r>
      <w:r>
        <w:rPr>
          <w:sz w:val="28"/>
          <w:szCs w:val="28"/>
        </w:rPr>
        <w:t xml:space="preserve"> copy of the enrichment script</w:t>
      </w:r>
      <w:r w:rsidR="00D36848">
        <w:rPr>
          <w:sz w:val="28"/>
          <w:szCs w:val="28"/>
        </w:rPr>
        <w:t>,</w:t>
      </w:r>
      <w:r>
        <w:rPr>
          <w:sz w:val="28"/>
          <w:szCs w:val="28"/>
        </w:rPr>
        <w:t xml:space="preserve"> open the terminal window inside the working directory. To do that just click "</w:t>
      </w:r>
      <w:r>
        <w:rPr>
          <w:b/>
          <w:bCs/>
          <w:sz w:val="28"/>
          <w:szCs w:val="28"/>
        </w:rPr>
        <w:t>Open in Terminal =&gt; scc4</w:t>
      </w:r>
      <w:r>
        <w:rPr>
          <w:sz w:val="28"/>
          <w:szCs w:val="28"/>
        </w:rPr>
        <w:t>" on the top of the page</w:t>
      </w:r>
    </w:p>
    <w:p w14:paraId="6419FB92" w14:textId="77777777" w:rsidR="007B01D8" w:rsidRDefault="00000000">
      <w:pPr>
        <w:pStyle w:val="BodyText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4" behindDoc="0" locked="0" layoutInCell="0" allowOverlap="1" wp14:anchorId="5F643C92" wp14:editId="237489C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90182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t="10204" b="25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3D4EFDF" w14:textId="4EA97B0C" w:rsidR="007B01D8" w:rsidRDefault="00C51F90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Next, run the following command:</w:t>
      </w:r>
    </w:p>
    <w:p w14:paraId="2B032411" w14:textId="77777777" w:rsidR="007B01D8" w:rsidRDefault="00000000">
      <w:pPr>
        <w:pStyle w:val="BlockQuotation"/>
        <w:rPr>
          <w:rFonts w:ascii="Liberation Mono" w:hAnsi="Liberation Mono"/>
          <w:b/>
          <w:bCs/>
          <w:sz w:val="28"/>
          <w:szCs w:val="28"/>
          <w:shd w:val="clear" w:color="auto" w:fill="DDE8CB"/>
        </w:rPr>
      </w:pPr>
      <w:r>
        <w:rPr>
          <w:rFonts w:ascii="Liberation Mono" w:hAnsi="Liberation Mono"/>
          <w:b/>
          <w:bCs/>
          <w:sz w:val="28"/>
          <w:szCs w:val="28"/>
          <w:shd w:val="clear" w:color="auto" w:fill="DDE8CB"/>
        </w:rPr>
        <w:t xml:space="preserve">git clone </w:t>
      </w:r>
      <w:proofErr w:type="gramStart"/>
      <w:r>
        <w:rPr>
          <w:rFonts w:ascii="Liberation Mono" w:hAnsi="Liberation Mono"/>
          <w:b/>
          <w:bCs/>
          <w:sz w:val="28"/>
          <w:szCs w:val="28"/>
          <w:shd w:val="clear" w:color="auto" w:fill="DDE8CB"/>
        </w:rPr>
        <w:t>https://github.com/mpyatkov/estool .</w:t>
      </w:r>
      <w:proofErr w:type="gramEnd"/>
      <w:r>
        <w:rPr>
          <w:rFonts w:ascii="Liberation Mono" w:hAnsi="Liberation Mono"/>
          <w:b/>
          <w:bCs/>
          <w:sz w:val="28"/>
          <w:szCs w:val="28"/>
          <w:shd w:val="clear" w:color="auto" w:fill="DDE8CB"/>
        </w:rPr>
        <w:t>/</w:t>
      </w:r>
    </w:p>
    <w:p w14:paraId="328B62CA" w14:textId="33FBBEF2" w:rsidR="007B01D8" w:rsidRDefault="00EE24A1">
      <w:pPr>
        <w:rPr>
          <w:sz w:val="28"/>
          <w:szCs w:val="28"/>
        </w:rPr>
      </w:pPr>
      <w:r>
        <w:rPr>
          <w:sz w:val="28"/>
          <w:szCs w:val="28"/>
        </w:rPr>
        <w:t>This command should copy all the required files/directories into the current directory</w:t>
      </w:r>
    </w:p>
    <w:p w14:paraId="2859A538" w14:textId="77777777" w:rsidR="007B01D8" w:rsidRDefault="007B01D8">
      <w:pPr>
        <w:rPr>
          <w:sz w:val="28"/>
          <w:szCs w:val="28"/>
        </w:rPr>
      </w:pPr>
    </w:p>
    <w:p w14:paraId="122413E9" w14:textId="77777777" w:rsidR="007B01D8" w:rsidRDefault="0000000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0" distR="0" simplePos="0" relativeHeight="6" behindDoc="0" locked="0" layoutInCell="0" allowOverlap="1" wp14:anchorId="48D7525E" wp14:editId="077FB24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134239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342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1C9ED3" w14:textId="77777777" w:rsidR="007B01D8" w:rsidRDefault="00000000">
      <w:pPr>
        <w:rPr>
          <w:sz w:val="28"/>
          <w:szCs w:val="28"/>
        </w:rPr>
      </w:pPr>
      <w:r>
        <w:br w:type="page"/>
      </w:r>
    </w:p>
    <w:p w14:paraId="1E05BB94" w14:textId="77777777" w:rsidR="007B01D8" w:rsidRDefault="00000000">
      <w:pPr>
        <w:pStyle w:val="Heading1"/>
      </w:pPr>
      <w:r>
        <w:lastRenderedPageBreak/>
        <w:t>Structure of the directories</w:t>
      </w:r>
    </w:p>
    <w:p w14:paraId="5CF9D5B6" w14:textId="77777777" w:rsidR="007B01D8" w:rsidRDefault="00000000">
      <w:pPr>
        <w:pStyle w:val="BodyText"/>
        <w:rPr>
          <w:sz w:val="28"/>
          <w:szCs w:val="28"/>
        </w:rPr>
      </w:pPr>
      <w:r>
        <w:rPr>
          <w:sz w:val="28"/>
          <w:szCs w:val="28"/>
        </w:rPr>
        <w:t>The script and supplementary directories have the following structure:</w:t>
      </w:r>
    </w:p>
    <w:p w14:paraId="778882C0" w14:textId="77777777" w:rsidR="007B01D8" w:rsidRDefault="00000000">
      <w:pPr>
        <w:pStyle w:val="BodyText"/>
      </w:pPr>
      <w:r>
        <w:rPr>
          <w:noProof/>
        </w:rPr>
        <w:drawing>
          <wp:anchor distT="0" distB="0" distL="0" distR="0" simplePos="0" relativeHeight="5" behindDoc="0" locked="0" layoutInCell="0" allowOverlap="1" wp14:anchorId="48E6DDE7" wp14:editId="5BDBC2C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3822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38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B0D0592" w14:textId="2876EE7E" w:rsidR="007B01D8" w:rsidRDefault="00000000">
      <w:pPr>
        <w:pStyle w:val="BodyText"/>
        <w:rPr>
          <w:sz w:val="28"/>
          <w:szCs w:val="28"/>
        </w:rPr>
      </w:pPr>
      <w:proofErr w:type="spellStart"/>
      <w:r>
        <w:rPr>
          <w:b/>
          <w:bCs/>
          <w:sz w:val="28"/>
          <w:szCs w:val="28"/>
          <w:shd w:val="clear" w:color="auto" w:fill="FFE994"/>
        </w:rPr>
        <w:t>bio_regions</w:t>
      </w:r>
      <w:proofErr w:type="spellEnd"/>
      <w:r>
        <w:rPr>
          <w:sz w:val="28"/>
          <w:szCs w:val="28"/>
        </w:rPr>
        <w:t xml:space="preserve"> – set of the directories which start with a number and contain multiple BED files. The </w:t>
      </w:r>
      <w:r w:rsidR="00DD57A5">
        <w:rPr>
          <w:sz w:val="28"/>
          <w:szCs w:val="28"/>
        </w:rPr>
        <w:t xml:space="preserve">input </w:t>
      </w:r>
      <w:r>
        <w:rPr>
          <w:sz w:val="28"/>
          <w:szCs w:val="28"/>
        </w:rPr>
        <w:t xml:space="preserve">BED files with </w:t>
      </w:r>
      <w:r w:rsidR="00DD57A5">
        <w:rPr>
          <w:sz w:val="28"/>
          <w:szCs w:val="28"/>
        </w:rPr>
        <w:t xml:space="preserve">lists of </w:t>
      </w:r>
      <w:r>
        <w:rPr>
          <w:sz w:val="28"/>
          <w:szCs w:val="28"/>
        </w:rPr>
        <w:t xml:space="preserve">peaks from the </w:t>
      </w:r>
      <w:r>
        <w:rPr>
          <w:b/>
          <w:bCs/>
          <w:sz w:val="28"/>
          <w:szCs w:val="28"/>
          <w:shd w:val="clear" w:color="auto" w:fill="FFE994"/>
        </w:rPr>
        <w:t>foreground</w:t>
      </w:r>
      <w:r>
        <w:rPr>
          <w:sz w:val="28"/>
          <w:szCs w:val="28"/>
        </w:rPr>
        <w:t xml:space="preserve"> and </w:t>
      </w:r>
      <w:r>
        <w:rPr>
          <w:b/>
          <w:bCs/>
          <w:sz w:val="28"/>
          <w:szCs w:val="28"/>
          <w:shd w:val="clear" w:color="auto" w:fill="FFE994"/>
        </w:rPr>
        <w:t>background</w:t>
      </w:r>
      <w:r>
        <w:rPr>
          <w:sz w:val="28"/>
          <w:szCs w:val="28"/>
        </w:rPr>
        <w:t xml:space="preserve"> directories will be tested against this database.  </w:t>
      </w:r>
      <w:r w:rsidR="00DD57A5">
        <w:rPr>
          <w:sz w:val="28"/>
          <w:szCs w:val="28"/>
        </w:rPr>
        <w:t>The U</w:t>
      </w:r>
      <w:r>
        <w:rPr>
          <w:sz w:val="28"/>
          <w:szCs w:val="28"/>
        </w:rPr>
        <w:t xml:space="preserve">ser </w:t>
      </w:r>
      <w:r w:rsidR="00DD57A5">
        <w:rPr>
          <w:sz w:val="28"/>
          <w:szCs w:val="28"/>
        </w:rPr>
        <w:t>needs to add</w:t>
      </w:r>
      <w:r>
        <w:rPr>
          <w:sz w:val="28"/>
          <w:szCs w:val="28"/>
        </w:rPr>
        <w:t xml:space="preserve"> to </w:t>
      </w:r>
      <w:r w:rsidR="00DD57A5">
        <w:rPr>
          <w:sz w:val="28"/>
          <w:szCs w:val="28"/>
        </w:rPr>
        <w:t xml:space="preserve">the </w:t>
      </w:r>
      <w:r w:rsidR="00DD57A5">
        <w:rPr>
          <w:b/>
          <w:bCs/>
          <w:sz w:val="28"/>
          <w:szCs w:val="28"/>
          <w:shd w:val="clear" w:color="auto" w:fill="FFE994"/>
        </w:rPr>
        <w:t>foreground</w:t>
      </w:r>
      <w:r w:rsidR="00DD57A5">
        <w:rPr>
          <w:sz w:val="28"/>
          <w:szCs w:val="28"/>
        </w:rPr>
        <w:t xml:space="preserve"> and </w:t>
      </w:r>
      <w:r w:rsidR="00DD57A5">
        <w:rPr>
          <w:b/>
          <w:bCs/>
          <w:sz w:val="28"/>
          <w:szCs w:val="28"/>
          <w:shd w:val="clear" w:color="auto" w:fill="FFE994"/>
        </w:rPr>
        <w:t>background</w:t>
      </w:r>
      <w:r w:rsidR="00DD57A5">
        <w:rPr>
          <w:b/>
          <w:bCs/>
          <w:sz w:val="28"/>
          <w:szCs w:val="28"/>
        </w:rPr>
        <w:t xml:space="preserve"> </w:t>
      </w:r>
      <w:r w:rsidR="00DD57A5">
        <w:rPr>
          <w:sz w:val="28"/>
          <w:szCs w:val="28"/>
        </w:rPr>
        <w:t>directories the sets of</w:t>
      </w:r>
      <w:r>
        <w:rPr>
          <w:sz w:val="28"/>
          <w:szCs w:val="28"/>
        </w:rPr>
        <w:t xml:space="preserve"> BED </w:t>
      </w:r>
      <w:r w:rsidR="00DD57A5">
        <w:rPr>
          <w:sz w:val="28"/>
          <w:szCs w:val="28"/>
        </w:rPr>
        <w:t xml:space="preserve">file(s) with </w:t>
      </w:r>
      <w:r>
        <w:rPr>
          <w:sz w:val="28"/>
          <w:szCs w:val="28"/>
        </w:rPr>
        <w:t xml:space="preserve">peaks </w:t>
      </w:r>
      <w:r w:rsidR="00DD57A5">
        <w:rPr>
          <w:sz w:val="28"/>
          <w:szCs w:val="28"/>
        </w:rPr>
        <w:t>that they want to include in their analysis</w:t>
      </w:r>
      <w:r>
        <w:rPr>
          <w:sz w:val="28"/>
          <w:szCs w:val="28"/>
        </w:rPr>
        <w:t xml:space="preserve">. </w:t>
      </w:r>
      <w:r w:rsidR="005526F6" w:rsidRPr="005526F6">
        <w:rPr>
          <w:sz w:val="28"/>
          <w:szCs w:val="28"/>
          <w:u w:val="single"/>
        </w:rPr>
        <w:t>Procedure</w:t>
      </w:r>
      <w:r w:rsidRPr="005526F6">
        <w:rPr>
          <w:sz w:val="28"/>
          <w:szCs w:val="28"/>
          <w:u w:val="single"/>
        </w:rPr>
        <w:t xml:space="preserve"> to do that</w:t>
      </w:r>
      <w:r w:rsidR="005526F6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="004B7852">
        <w:rPr>
          <w:sz w:val="28"/>
          <w:szCs w:val="28"/>
        </w:rPr>
        <w:t>Go back one level to the enclosing folder, then</w:t>
      </w:r>
      <w:r>
        <w:rPr>
          <w:sz w:val="28"/>
          <w:szCs w:val="28"/>
        </w:rPr>
        <w:t xml:space="preserve"> refresh </w:t>
      </w:r>
      <w:r w:rsidR="004B7852">
        <w:rPr>
          <w:sz w:val="28"/>
          <w:szCs w:val="28"/>
        </w:rPr>
        <w:t xml:space="preserve">the </w:t>
      </w:r>
      <w:r>
        <w:rPr>
          <w:sz w:val="28"/>
          <w:szCs w:val="28"/>
        </w:rPr>
        <w:t xml:space="preserve">page using the </w:t>
      </w:r>
      <w:r>
        <w:rPr>
          <w:b/>
          <w:bCs/>
          <w:sz w:val="28"/>
          <w:szCs w:val="28"/>
          <w:shd w:val="clear" w:color="auto" w:fill="FFE994"/>
        </w:rPr>
        <w:t>“Refresh”</w:t>
      </w:r>
      <w:r>
        <w:rPr>
          <w:sz w:val="28"/>
          <w:szCs w:val="28"/>
        </w:rPr>
        <w:t xml:space="preserve"> button on the top. After the refreshing, the file browser will show the </w:t>
      </w:r>
      <w:r w:rsidR="004B7852">
        <w:rPr>
          <w:sz w:val="28"/>
          <w:szCs w:val="28"/>
        </w:rPr>
        <w:t xml:space="preserve">all the Enrichment Script folders and </w:t>
      </w:r>
      <w:r>
        <w:rPr>
          <w:sz w:val="28"/>
          <w:szCs w:val="28"/>
        </w:rPr>
        <w:t xml:space="preserve">files </w:t>
      </w:r>
      <w:r w:rsidR="004B7852">
        <w:rPr>
          <w:sz w:val="28"/>
          <w:szCs w:val="28"/>
        </w:rPr>
        <w:t>that were copied to your working Directory. Navigate to the folder where you want to input your BED files to be used in the analysis: Background and Foreground. The U</w:t>
      </w:r>
      <w:r>
        <w:rPr>
          <w:sz w:val="28"/>
          <w:szCs w:val="28"/>
        </w:rPr>
        <w:t>ser can</w:t>
      </w:r>
      <w:r w:rsidR="004B7852">
        <w:rPr>
          <w:sz w:val="28"/>
          <w:szCs w:val="28"/>
        </w:rPr>
        <w:t xml:space="preserve"> now</w:t>
      </w:r>
      <w:r>
        <w:rPr>
          <w:sz w:val="28"/>
          <w:szCs w:val="28"/>
        </w:rPr>
        <w:t xml:space="preserve"> add </w:t>
      </w:r>
      <w:r w:rsidR="004B7852">
        <w:rPr>
          <w:sz w:val="28"/>
          <w:szCs w:val="28"/>
        </w:rPr>
        <w:t xml:space="preserve">the new BED </w:t>
      </w:r>
      <w:r>
        <w:rPr>
          <w:sz w:val="28"/>
          <w:szCs w:val="28"/>
        </w:rPr>
        <w:t xml:space="preserve">files </w:t>
      </w:r>
      <w:r w:rsidR="004B7852">
        <w:rPr>
          <w:sz w:val="28"/>
          <w:szCs w:val="28"/>
        </w:rPr>
        <w:t xml:space="preserve">to each of these folders </w:t>
      </w:r>
      <w:r>
        <w:rPr>
          <w:sz w:val="28"/>
          <w:szCs w:val="28"/>
        </w:rPr>
        <w:t xml:space="preserve">using the </w:t>
      </w:r>
      <w:r>
        <w:rPr>
          <w:b/>
          <w:bCs/>
          <w:sz w:val="28"/>
          <w:szCs w:val="28"/>
          <w:shd w:val="clear" w:color="auto" w:fill="FFE994"/>
        </w:rPr>
        <w:t>"Upload"</w:t>
      </w:r>
      <w:r>
        <w:rPr>
          <w:sz w:val="28"/>
          <w:szCs w:val="28"/>
        </w:rPr>
        <w:t xml:space="preserve"> button at the top. To delete </w:t>
      </w:r>
      <w:r w:rsidR="004B7852">
        <w:rPr>
          <w:sz w:val="28"/>
          <w:szCs w:val="28"/>
        </w:rPr>
        <w:t xml:space="preserve">the old </w:t>
      </w:r>
      <w:r>
        <w:rPr>
          <w:sz w:val="28"/>
          <w:szCs w:val="28"/>
        </w:rPr>
        <w:t>files</w:t>
      </w:r>
      <w:r w:rsidR="001C43B6">
        <w:rPr>
          <w:sz w:val="28"/>
          <w:szCs w:val="28"/>
        </w:rPr>
        <w:t xml:space="preserve"> in those Directories (assuming you no longer need them for your analyses)</w:t>
      </w:r>
      <w:r>
        <w:rPr>
          <w:sz w:val="28"/>
          <w:szCs w:val="28"/>
        </w:rPr>
        <w:t xml:space="preserve">, the </w:t>
      </w:r>
      <w:r w:rsidR="001C43B6">
        <w:rPr>
          <w:sz w:val="28"/>
          <w:szCs w:val="28"/>
        </w:rPr>
        <w:t>U</w:t>
      </w:r>
      <w:r>
        <w:rPr>
          <w:sz w:val="28"/>
          <w:szCs w:val="28"/>
        </w:rPr>
        <w:t xml:space="preserve">ser </w:t>
      </w:r>
      <w:r w:rsidR="001C43B6">
        <w:rPr>
          <w:sz w:val="28"/>
          <w:szCs w:val="28"/>
        </w:rPr>
        <w:t>can use the</w:t>
      </w:r>
      <w:r>
        <w:rPr>
          <w:sz w:val="28"/>
          <w:szCs w:val="28"/>
        </w:rPr>
        <w:t xml:space="preserve"> </w:t>
      </w:r>
      <w:r>
        <w:rPr>
          <w:b/>
          <w:bCs/>
          <w:sz w:val="28"/>
          <w:szCs w:val="28"/>
          <w:shd w:val="clear" w:color="auto" w:fill="FFE994"/>
        </w:rPr>
        <w:t>"vertical three dots"</w:t>
      </w:r>
      <w:r>
        <w:rPr>
          <w:sz w:val="28"/>
          <w:szCs w:val="28"/>
        </w:rPr>
        <w:t xml:space="preserve"> icon menu associated with the file/directory.</w:t>
      </w:r>
    </w:p>
    <w:p w14:paraId="4D9B9BC3" w14:textId="77777777" w:rsidR="007B01D8" w:rsidRDefault="007B01D8">
      <w:pPr>
        <w:pStyle w:val="BodyText"/>
      </w:pPr>
    </w:p>
    <w:p w14:paraId="65B36CFE" w14:textId="77777777" w:rsidR="007B01D8" w:rsidRDefault="00000000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After downloading all the necessary files to the </w:t>
      </w:r>
      <w:r>
        <w:rPr>
          <w:b/>
          <w:bCs/>
          <w:sz w:val="28"/>
          <w:szCs w:val="28"/>
          <w:shd w:val="clear" w:color="auto" w:fill="FFE994"/>
        </w:rPr>
        <w:t>foreground</w:t>
      </w:r>
      <w:r>
        <w:rPr>
          <w:sz w:val="28"/>
          <w:szCs w:val="28"/>
        </w:rPr>
        <w:t xml:space="preserve"> and </w:t>
      </w:r>
      <w:r>
        <w:rPr>
          <w:b/>
          <w:bCs/>
          <w:sz w:val="28"/>
          <w:szCs w:val="28"/>
          <w:shd w:val="clear" w:color="auto" w:fill="FFE994"/>
        </w:rPr>
        <w:t>background</w:t>
      </w:r>
      <w:r>
        <w:rPr>
          <w:sz w:val="28"/>
          <w:szCs w:val="28"/>
        </w:rPr>
        <w:t xml:space="preserve"> directories, the user needs to return to the Terminal tab and run the script using the following command:</w:t>
      </w:r>
    </w:p>
    <w:p w14:paraId="2F692E5B" w14:textId="77777777" w:rsidR="007B01D8" w:rsidRDefault="00000000">
      <w:pPr>
        <w:pStyle w:val="BlockQuotation"/>
        <w:rPr>
          <w:rFonts w:ascii="Liberation Mono" w:hAnsi="Liberation Mono"/>
          <w:b/>
          <w:bCs/>
          <w:sz w:val="28"/>
          <w:szCs w:val="28"/>
          <w:shd w:val="clear" w:color="auto" w:fill="DDE8CB"/>
        </w:rPr>
      </w:pPr>
      <w:r>
        <w:rPr>
          <w:rFonts w:ascii="Liberation Mono" w:hAnsi="Liberation Mono"/>
          <w:b/>
          <w:bCs/>
          <w:sz w:val="28"/>
          <w:szCs w:val="28"/>
          <w:shd w:val="clear" w:color="auto" w:fill="DDE8CB"/>
        </w:rPr>
        <w:t>./run.sh</w:t>
      </w:r>
    </w:p>
    <w:p w14:paraId="136B629F" w14:textId="65F35E65" w:rsidR="007B01D8" w:rsidRPr="00981DA1" w:rsidRDefault="00000000" w:rsidP="00FE540E">
      <w:pPr>
        <w:pStyle w:val="BodyText"/>
        <w:rPr>
          <w:b/>
          <w:bCs/>
        </w:rPr>
      </w:pPr>
      <w:r>
        <w:br w:type="page"/>
      </w:r>
      <w:r w:rsidRPr="00981DA1">
        <w:rPr>
          <w:b/>
          <w:bCs/>
          <w:sz w:val="26"/>
          <w:szCs w:val="28"/>
          <w:highlight w:val="yellow"/>
        </w:rPr>
        <w:lastRenderedPageBreak/>
        <w:t>Script outputs</w:t>
      </w:r>
    </w:p>
    <w:p w14:paraId="19B3188C" w14:textId="3A9AE99B" w:rsidR="007B01D8" w:rsidRDefault="005A7AB6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The enrichment script produces the following output (assuming the default configuration, where all </w:t>
      </w:r>
      <w:proofErr w:type="spellStart"/>
      <w:r>
        <w:rPr>
          <w:b/>
          <w:bCs/>
          <w:sz w:val="28"/>
          <w:szCs w:val="28"/>
          <w:shd w:val="clear" w:color="auto" w:fill="FFE994"/>
        </w:rPr>
        <w:t>bio_regions</w:t>
      </w:r>
      <w:proofErr w:type="spellEnd"/>
      <w:r>
        <w:rPr>
          <w:sz w:val="28"/>
          <w:szCs w:val="28"/>
        </w:rPr>
        <w:t xml:space="preserve"> directories </w:t>
      </w:r>
      <w:r w:rsidR="003B2E13">
        <w:rPr>
          <w:sz w:val="28"/>
          <w:szCs w:val="28"/>
        </w:rPr>
        <w:t xml:space="preserve">are included, and where the bioregion directories </w:t>
      </w:r>
      <w:r>
        <w:rPr>
          <w:sz w:val="28"/>
          <w:szCs w:val="28"/>
        </w:rPr>
        <w:t>have not been modified)</w:t>
      </w:r>
    </w:p>
    <w:p w14:paraId="06C181D6" w14:textId="5B7868A2" w:rsidR="007B01D8" w:rsidRDefault="00000000">
      <w:pPr>
        <w:pStyle w:val="BodyText"/>
      </w:pPr>
      <w:r>
        <w:rPr>
          <w:noProof/>
        </w:rPr>
        <w:drawing>
          <wp:anchor distT="0" distB="0" distL="0" distR="0" simplePos="0" relativeHeight="7" behindDoc="0" locked="0" layoutInCell="0" allowOverlap="1" wp14:anchorId="18CC40A9" wp14:editId="496218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38264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8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89EB374" w14:textId="2AEC98D2" w:rsidR="007B01D8" w:rsidRDefault="00000000">
      <w:pPr>
        <w:pStyle w:val="BodyText"/>
        <w:rPr>
          <w:sz w:val="28"/>
          <w:szCs w:val="28"/>
        </w:rPr>
      </w:pPr>
      <w:r>
        <w:rPr>
          <w:sz w:val="28"/>
          <w:szCs w:val="28"/>
        </w:rPr>
        <w:tab/>
        <w:t xml:space="preserve">The </w:t>
      </w:r>
      <w:r>
        <w:rPr>
          <w:b/>
          <w:bCs/>
          <w:sz w:val="28"/>
          <w:szCs w:val="28"/>
          <w:shd w:val="clear" w:color="auto" w:fill="FFE994"/>
        </w:rPr>
        <w:t>result</w:t>
      </w:r>
      <w:r>
        <w:rPr>
          <w:sz w:val="28"/>
          <w:szCs w:val="28"/>
        </w:rPr>
        <w:t xml:space="preserve"> directory has the following structure and should contain PDF with </w:t>
      </w:r>
      <w:proofErr w:type="spellStart"/>
      <w:r>
        <w:rPr>
          <w:sz w:val="28"/>
          <w:szCs w:val="28"/>
        </w:rPr>
        <w:t>barplots</w:t>
      </w:r>
      <w:proofErr w:type="spellEnd"/>
      <w:r>
        <w:rPr>
          <w:sz w:val="28"/>
          <w:szCs w:val="28"/>
        </w:rPr>
        <w:t xml:space="preserve"> and </w:t>
      </w:r>
      <w:r w:rsidR="003B2E13">
        <w:rPr>
          <w:sz w:val="28"/>
          <w:szCs w:val="28"/>
        </w:rPr>
        <w:t>.xlsx</w:t>
      </w:r>
      <w:r>
        <w:rPr>
          <w:sz w:val="28"/>
          <w:szCs w:val="28"/>
        </w:rPr>
        <w:t xml:space="preserve"> files:</w:t>
      </w:r>
    </w:p>
    <w:p w14:paraId="0B573246" w14:textId="3552ED30" w:rsidR="007B01D8" w:rsidRDefault="003B2E13">
      <w:pPr>
        <w:pStyle w:val="BodyText"/>
      </w:pPr>
      <w:r>
        <w:rPr>
          <w:noProof/>
        </w:rPr>
        <w:drawing>
          <wp:anchor distT="0" distB="0" distL="0" distR="0" simplePos="0" relativeHeight="8" behindDoc="0" locked="0" layoutInCell="0" allowOverlap="1" wp14:anchorId="210204DE" wp14:editId="7DD50777">
            <wp:simplePos x="0" y="0"/>
            <wp:positionH relativeFrom="column">
              <wp:posOffset>439420</wp:posOffset>
            </wp:positionH>
            <wp:positionV relativeFrom="paragraph">
              <wp:posOffset>-1270</wp:posOffset>
            </wp:positionV>
            <wp:extent cx="5544820" cy="3352800"/>
            <wp:effectExtent l="0" t="0" r="508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820" cy="3352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3065B2" w14:textId="77777777" w:rsidR="007B01D8" w:rsidRDefault="00000000">
      <w:pPr>
        <w:pStyle w:val="Heading1"/>
      </w:pPr>
      <w:r>
        <w:lastRenderedPageBreak/>
        <w:t>Downloading data from SCC</w:t>
      </w:r>
    </w:p>
    <w:p w14:paraId="7ABA3554" w14:textId="77777777" w:rsidR="007B01D8" w:rsidRDefault="00000000">
      <w:pPr>
        <w:pStyle w:val="BodyText"/>
        <w:rPr>
          <w:sz w:val="28"/>
          <w:szCs w:val="28"/>
        </w:rPr>
      </w:pPr>
      <w:r>
        <w:rPr>
          <w:sz w:val="28"/>
          <w:szCs w:val="28"/>
        </w:rPr>
        <w:tab/>
        <w:t xml:space="preserve">To download data from SCC just select checkbox near the required directory and click </w:t>
      </w:r>
      <w:r>
        <w:rPr>
          <w:b/>
          <w:bCs/>
          <w:sz w:val="28"/>
          <w:szCs w:val="28"/>
          <w:shd w:val="clear" w:color="auto" w:fill="FFE994"/>
        </w:rPr>
        <w:t>Download</w:t>
      </w:r>
      <w:r>
        <w:rPr>
          <w:b/>
          <w:bCs/>
          <w:sz w:val="28"/>
          <w:szCs w:val="28"/>
        </w:rPr>
        <w:t xml:space="preserve"> </w:t>
      </w:r>
      <w:r>
        <w:rPr>
          <w:sz w:val="28"/>
          <w:szCs w:val="28"/>
        </w:rPr>
        <w:t>button on the top of the page</w:t>
      </w:r>
    </w:p>
    <w:p w14:paraId="549CC549" w14:textId="77777777" w:rsidR="007B01D8" w:rsidRDefault="00000000">
      <w:pPr>
        <w:pStyle w:val="BodyText"/>
      </w:pPr>
      <w:r>
        <w:rPr>
          <w:noProof/>
        </w:rPr>
        <w:drawing>
          <wp:anchor distT="0" distB="0" distL="0" distR="0" simplePos="0" relativeHeight="9" behindDoc="0" locked="0" layoutInCell="0" allowOverlap="1" wp14:anchorId="3203CEF4" wp14:editId="5727294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17920" cy="318579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2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185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D495F68" w14:textId="708C644A" w:rsidR="007B01D8" w:rsidRDefault="00000000">
      <w:pPr>
        <w:pStyle w:val="Heading1"/>
      </w:pPr>
      <w:r>
        <w:t>Tech</w:t>
      </w:r>
      <w:r w:rsidR="003B2E13">
        <w:t>n</w:t>
      </w:r>
      <w:r>
        <w:t>ical notes</w:t>
      </w:r>
    </w:p>
    <w:p w14:paraId="22DDE31D" w14:textId="1524C6F3" w:rsidR="007B01D8" w:rsidRDefault="00000000">
      <w:pPr>
        <w:pStyle w:val="BodyText"/>
        <w:rPr>
          <w:sz w:val="28"/>
          <w:szCs w:val="28"/>
        </w:rPr>
      </w:pPr>
      <w:r>
        <w:rPr>
          <w:sz w:val="28"/>
          <w:szCs w:val="28"/>
        </w:rPr>
        <w:tab/>
        <w:t>By default</w:t>
      </w:r>
      <w:r w:rsidR="00A16439">
        <w:rPr>
          <w:sz w:val="28"/>
          <w:szCs w:val="28"/>
        </w:rPr>
        <w:t xml:space="preserve">, </w:t>
      </w:r>
      <w:r w:rsidR="003B2E13">
        <w:rPr>
          <w:sz w:val="28"/>
          <w:szCs w:val="28"/>
        </w:rPr>
        <w:t xml:space="preserve">the Enrichment </w:t>
      </w:r>
      <w:r>
        <w:rPr>
          <w:sz w:val="28"/>
          <w:szCs w:val="28"/>
        </w:rPr>
        <w:t xml:space="preserve">script utilizes the Singularity image with all preinstalled R packages. The image located inside the </w:t>
      </w:r>
      <w:r>
        <w:rPr>
          <w:b/>
          <w:bCs/>
          <w:sz w:val="28"/>
          <w:szCs w:val="28"/>
          <w:shd w:val="clear" w:color="auto" w:fill="FFE994"/>
        </w:rPr>
        <w:t>/</w:t>
      </w:r>
      <w:proofErr w:type="spellStart"/>
      <w:r>
        <w:rPr>
          <w:b/>
          <w:bCs/>
          <w:sz w:val="28"/>
          <w:szCs w:val="28"/>
          <w:shd w:val="clear" w:color="auto" w:fill="FFE994"/>
        </w:rPr>
        <w:t>projectnb</w:t>
      </w:r>
      <w:proofErr w:type="spellEnd"/>
      <w:r>
        <w:rPr>
          <w:b/>
          <w:bCs/>
          <w:sz w:val="28"/>
          <w:szCs w:val="28"/>
          <w:shd w:val="clear" w:color="auto" w:fill="FFE994"/>
        </w:rPr>
        <w:t>/wax-es/routines/singularity</w:t>
      </w:r>
      <w:r>
        <w:rPr>
          <w:sz w:val="28"/>
          <w:szCs w:val="28"/>
        </w:rPr>
        <w:t xml:space="preserve"> directory. If you would like to use the script on your local computer</w:t>
      </w:r>
      <w:r w:rsidR="003B2E13">
        <w:rPr>
          <w:sz w:val="28"/>
          <w:szCs w:val="28"/>
        </w:rPr>
        <w:t>,</w:t>
      </w:r>
      <w:r>
        <w:rPr>
          <w:sz w:val="28"/>
          <w:szCs w:val="28"/>
        </w:rPr>
        <w:t xml:space="preserve"> you </w:t>
      </w:r>
      <w:r w:rsidR="003B2E13">
        <w:rPr>
          <w:sz w:val="28"/>
          <w:szCs w:val="28"/>
        </w:rPr>
        <w:t xml:space="preserve">will </w:t>
      </w:r>
      <w:r>
        <w:rPr>
          <w:sz w:val="28"/>
          <w:szCs w:val="28"/>
        </w:rPr>
        <w:t xml:space="preserve">need to </w:t>
      </w:r>
      <w:r w:rsidRPr="003B2E13">
        <w:rPr>
          <w:i/>
          <w:iCs/>
          <w:sz w:val="28"/>
          <w:szCs w:val="28"/>
        </w:rPr>
        <w:t>uncomment</w:t>
      </w:r>
      <w:r>
        <w:rPr>
          <w:sz w:val="28"/>
          <w:szCs w:val="28"/>
        </w:rPr>
        <w:t xml:space="preserve"> the code lines on the top of the </w:t>
      </w:r>
      <w:proofErr w:type="spellStart"/>
      <w:r>
        <w:rPr>
          <w:b/>
          <w:bCs/>
          <w:sz w:val="28"/>
          <w:szCs w:val="28"/>
          <w:shd w:val="clear" w:color="auto" w:fill="FFE994"/>
        </w:rPr>
        <w:t>calc_</w:t>
      </w:r>
      <w:proofErr w:type="gramStart"/>
      <w:r>
        <w:rPr>
          <w:b/>
          <w:bCs/>
          <w:sz w:val="28"/>
          <w:szCs w:val="28"/>
          <w:shd w:val="clear" w:color="auto" w:fill="FFE994"/>
        </w:rPr>
        <w:t>enrichment.R</w:t>
      </w:r>
      <w:proofErr w:type="spellEnd"/>
      <w:proofErr w:type="gramEnd"/>
      <w:r>
        <w:rPr>
          <w:sz w:val="28"/>
          <w:szCs w:val="28"/>
        </w:rPr>
        <w:t xml:space="preserve"> script related to installation of packages locally.</w:t>
      </w:r>
    </w:p>
    <w:sectPr w:rsidR="007B01D8" w:rsidSect="00CB5AD4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2240" w:h="15840"/>
      <w:pgMar w:top="1134" w:right="1134" w:bottom="954" w:left="1134" w:header="0" w:footer="468" w:gutter="0"/>
      <w:cols w:space="720"/>
      <w:formProt w:val="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B3598" w14:textId="77777777" w:rsidR="001E5F43" w:rsidRDefault="001E5F43" w:rsidP="00CB5AD4">
      <w:r>
        <w:separator/>
      </w:r>
    </w:p>
  </w:endnote>
  <w:endnote w:type="continuationSeparator" w:id="0">
    <w:p w14:paraId="609A333A" w14:textId="77777777" w:rsidR="001E5F43" w:rsidRDefault="001E5F43" w:rsidP="00CB5AD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Liberation Serif">
    <w:altName w:val="Times New Roman"/>
    <w:panose1 w:val="020B0604020202020204"/>
    <w:charset w:val="01"/>
    <w:family w:val="roman"/>
    <w:pitch w:val="variable"/>
  </w:font>
  <w:font w:name="Noto Serif CJK SC">
    <w:altName w:val="Cambria"/>
    <w:panose1 w:val="020B0604020202020204"/>
    <w:charset w:val="00"/>
    <w:family w:val="roman"/>
    <w:notTrueType/>
    <w:pitch w:val="default"/>
  </w:font>
  <w:font w:name="Noto Sans Devanagari">
    <w:panose1 w:val="020B0502040504020204"/>
    <w:charset w:val="00"/>
    <w:family w:val="swiss"/>
    <w:pitch w:val="variable"/>
    <w:sig w:usb0="80008023" w:usb1="00002046" w:usb2="00000000" w:usb3="00000000" w:csb0="00000001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Mono">
    <w:altName w:val="Courier New"/>
    <w:panose1 w:val="020B0604020202020204"/>
    <w:charset w:val="01"/>
    <w:family w:val="modern"/>
    <w:pitch w:val="fixed"/>
  </w:font>
  <w:font w:name="Noto Sans Mono CJK SC">
    <w:panose1 w:val="020B0604020202020204"/>
    <w:charset w:val="00"/>
    <w:family w:val="roman"/>
    <w:notTrueType/>
    <w:pitch w:val="default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DejaVu Sans"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551839218"/>
      <w:docPartObj>
        <w:docPartGallery w:val="Page Numbers (Bottom of Page)"/>
        <w:docPartUnique/>
      </w:docPartObj>
    </w:sdtPr>
    <w:sdtContent>
      <w:p w14:paraId="1DF2F889" w14:textId="54766AA6" w:rsidR="00CB5AD4" w:rsidRDefault="00CB5AD4" w:rsidP="00F93A4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090340D" w14:textId="77777777" w:rsidR="00CB5AD4" w:rsidRDefault="00CB5AD4" w:rsidP="00CB5AD4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876682307"/>
      <w:docPartObj>
        <w:docPartGallery w:val="Page Numbers (Bottom of Page)"/>
        <w:docPartUnique/>
      </w:docPartObj>
    </w:sdtPr>
    <w:sdtContent>
      <w:p w14:paraId="093A4089" w14:textId="799B3876" w:rsidR="00CB5AD4" w:rsidRDefault="00CB5AD4" w:rsidP="00F93A40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5</w:t>
        </w:r>
        <w:r>
          <w:rPr>
            <w:rStyle w:val="PageNumber"/>
          </w:rPr>
          <w:fldChar w:fldCharType="end"/>
        </w:r>
      </w:p>
    </w:sdtContent>
  </w:sdt>
  <w:p w14:paraId="3A1BBFCC" w14:textId="10CEE55B" w:rsidR="00CB5AD4" w:rsidRPr="00CB5AD4" w:rsidRDefault="00CB5AD4" w:rsidP="00CB5AD4">
    <w:pPr>
      <w:pStyle w:val="Footer"/>
      <w:ind w:right="360"/>
      <w:jc w:val="center"/>
      <w:rPr>
        <w:i/>
        <w:iCs/>
      </w:rPr>
    </w:pPr>
    <w:r w:rsidRPr="00CB5AD4">
      <w:rPr>
        <w:i/>
        <w:iCs/>
      </w:rPr>
      <w:t>ENRICHMENT SCRIPT – README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DAC1D" w14:textId="77777777" w:rsidR="00CB5AD4" w:rsidRDefault="00CB5AD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D5A283" w14:textId="77777777" w:rsidR="001E5F43" w:rsidRDefault="001E5F43" w:rsidP="00CB5AD4">
      <w:r>
        <w:separator/>
      </w:r>
    </w:p>
  </w:footnote>
  <w:footnote w:type="continuationSeparator" w:id="0">
    <w:p w14:paraId="7B1A30C1" w14:textId="77777777" w:rsidR="001E5F43" w:rsidRDefault="001E5F43" w:rsidP="00CB5AD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C083D" w14:textId="77777777" w:rsidR="00CB5AD4" w:rsidRDefault="00CB5AD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44CD82" w14:textId="77777777" w:rsidR="00CB5AD4" w:rsidRDefault="00CB5AD4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857360" w14:textId="77777777" w:rsidR="00CB5AD4" w:rsidRDefault="00CB5AD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C36AC6"/>
    <w:multiLevelType w:val="multilevel"/>
    <w:tmpl w:val="E2406A8E"/>
    <w:lvl w:ilvl="0">
      <w:start w:val="1"/>
      <w:numFmt w:val="none"/>
      <w:pStyle w:val="Heading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6321050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9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7B01D8"/>
    <w:rsid w:val="0018746B"/>
    <w:rsid w:val="001C43B6"/>
    <w:rsid w:val="001D0BA8"/>
    <w:rsid w:val="001E5F43"/>
    <w:rsid w:val="00223AA5"/>
    <w:rsid w:val="002E23FB"/>
    <w:rsid w:val="003636A2"/>
    <w:rsid w:val="003B2E13"/>
    <w:rsid w:val="004B7852"/>
    <w:rsid w:val="004D7EE9"/>
    <w:rsid w:val="005526F6"/>
    <w:rsid w:val="005A7AB6"/>
    <w:rsid w:val="007B01D8"/>
    <w:rsid w:val="008E1F21"/>
    <w:rsid w:val="00981DA1"/>
    <w:rsid w:val="00A16439"/>
    <w:rsid w:val="00A36682"/>
    <w:rsid w:val="00C51F90"/>
    <w:rsid w:val="00CB5AD4"/>
    <w:rsid w:val="00D36848"/>
    <w:rsid w:val="00D649CC"/>
    <w:rsid w:val="00DD57A5"/>
    <w:rsid w:val="00E35CCB"/>
    <w:rsid w:val="00E820B8"/>
    <w:rsid w:val="00EE24A1"/>
    <w:rsid w:val="00FE54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7C1C258"/>
  <w15:docId w15:val="{5A607E4B-097E-0142-A821-75072704D0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Noto Serif CJK SC" w:hAnsi="Liberation Serif" w:cs="Noto Sans Devanagari"/>
        <w:kern w:val="2"/>
        <w:sz w:val="24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Heading"/>
    <w:next w:val="BodyText"/>
    <w:uiPriority w:val="9"/>
    <w:qFormat/>
    <w:pPr>
      <w:numPr>
        <w:numId w:val="1"/>
      </w:numPr>
      <w:outlineLvl w:val="0"/>
    </w:pPr>
    <w:rPr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color w:val="000080"/>
      <w:u w:val="single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Title">
    <w:name w:val="Title"/>
    <w:basedOn w:val="Heading"/>
    <w:next w:val="BodyText"/>
    <w:uiPriority w:val="10"/>
    <w:qFormat/>
    <w:pPr>
      <w:jc w:val="center"/>
    </w:pPr>
    <w:rPr>
      <w:b/>
      <w:bCs/>
      <w:sz w:val="56"/>
      <w:szCs w:val="56"/>
    </w:rPr>
  </w:style>
  <w:style w:type="paragraph" w:customStyle="1" w:styleId="PreformattedText">
    <w:name w:val="Preformatted Text"/>
    <w:basedOn w:val="Normal"/>
    <w:qFormat/>
    <w:rPr>
      <w:rFonts w:ascii="Liberation Mono" w:eastAsia="Noto Sans Mono CJK SC" w:hAnsi="Liberation Mono" w:cs="Liberation Mono"/>
      <w:sz w:val="20"/>
      <w:szCs w:val="20"/>
    </w:rPr>
  </w:style>
  <w:style w:type="paragraph" w:customStyle="1" w:styleId="BlockQuotation">
    <w:name w:val="Block Quotation"/>
    <w:basedOn w:val="Normal"/>
    <w:qFormat/>
    <w:pPr>
      <w:spacing w:after="283"/>
      <w:ind w:left="567" w:right="567"/>
    </w:pPr>
  </w:style>
  <w:style w:type="character" w:styleId="FollowedHyperlink">
    <w:name w:val="FollowedHyperlink"/>
    <w:basedOn w:val="DefaultParagraphFont"/>
    <w:uiPriority w:val="99"/>
    <w:semiHidden/>
    <w:unhideWhenUsed/>
    <w:rsid w:val="00E820B8"/>
    <w:rPr>
      <w:color w:val="551A8B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CB5AD4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CB5AD4"/>
    <w:rPr>
      <w:rFonts w:cs="Mangal"/>
      <w:szCs w:val="21"/>
    </w:rPr>
  </w:style>
  <w:style w:type="paragraph" w:styleId="Footer">
    <w:name w:val="footer"/>
    <w:basedOn w:val="Normal"/>
    <w:link w:val="FooterChar"/>
    <w:uiPriority w:val="99"/>
    <w:unhideWhenUsed/>
    <w:rsid w:val="00CB5AD4"/>
    <w:pPr>
      <w:tabs>
        <w:tab w:val="center" w:pos="4680"/>
        <w:tab w:val="right" w:pos="9360"/>
      </w:tabs>
    </w:pPr>
    <w:rPr>
      <w:rFonts w:cs="Mangal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CB5AD4"/>
    <w:rPr>
      <w:rFonts w:cs="Mangal"/>
      <w:szCs w:val="21"/>
    </w:rPr>
  </w:style>
  <w:style w:type="character" w:styleId="PageNumber">
    <w:name w:val="page number"/>
    <w:basedOn w:val="DefaultParagraphFont"/>
    <w:uiPriority w:val="99"/>
    <w:semiHidden/>
    <w:unhideWhenUsed/>
    <w:rsid w:val="00CB5A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hyperlink" Target="http://scc-ondemand.bu.edu/" TargetMode="Externa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/>
        <a:ea typeface="DejaVu Sans"/>
        <a:cs typeface="DejaVu Sans"/>
      </a:majorFont>
      <a:minorFont>
        <a:latin typeface="Arial"/>
        <a:ea typeface="DejaVu Sans"/>
        <a:cs typeface="DejaVu Sans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5</Pages>
  <Words>547</Words>
  <Characters>3120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DJ Waxman</cp:lastModifiedBy>
  <cp:revision>18</cp:revision>
  <dcterms:created xsi:type="dcterms:W3CDTF">2024-12-09T14:20:00Z</dcterms:created>
  <dcterms:modified xsi:type="dcterms:W3CDTF">2024-12-09T17:41:00Z</dcterms:modified>
</cp:coreProperties>
</file>

<file path=docProps/core0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2024-12-06T10:21:49Z</dcterms:created>
  <dc:creator/>
  <dc:description/>
  <dc:language>en-US</dc:language>
  <cp:lastModifiedBy/>
  <dcterms:modified xsi:type="dcterms:W3CDTF">2024-12-06T12:08:18Z</dcterms:modified>
  <cp:revision>2</cp:revision>
  <dc:subject/>
  <dc:title/>
</cp:coreProperties>
</file>